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C81" w:rsidRDefault="00D20C81" w:rsidP="00D20C81">
      <w:pPr>
        <w:spacing w:line="480" w:lineRule="auto"/>
        <w:jc w:val="center"/>
        <w:rPr>
          <w:rFonts w:ascii="Times New Roman" w:hAnsi="Times New Roman" w:cs="Times New Roman"/>
          <w:sz w:val="24"/>
          <w:szCs w:val="24"/>
        </w:rPr>
      </w:pPr>
      <w:bookmarkStart w:id="0" w:name="_GoBack"/>
      <w:bookmarkEnd w:id="0"/>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Psychological Development</w:t>
      </w: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002BE9" w:rsidRDefault="004577D2" w:rsidP="00002BE9">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lastRenderedPageBreak/>
        <w:t>I agree that nurturing your child into sports brings a lot of benefits. However, forcing your child to participate in sports can also result in undesirable emotional development and could also break the bond between you and your child. It is important to understand that before leaving the responsibility of your child’s athletic career to other people such as trainers and coaches her success will mostly be determined by the support she gets from home. To nature your children into sports in a healthy way, make sure that you engage her in post-game and post-practice mirroring. Through the reflection you will understand what the child liked, you will learn whether your child had fun and complement them for their performance. It is also crucial to let the child lead, let them try her new game, take a break or make adjustments where need be. Sports should be fun but not forced, that is the whole point for sports. If the child does not love the sport change the sport. There is no way you are going to raise a proficient athlete if she hates the game (Watkins, 2017).</w:t>
      </w:r>
      <w:r w:rsidR="006E253D">
        <w:rPr>
          <w:rFonts w:ascii="Times New Roman" w:hAnsi="Times New Roman" w:cs="Times New Roman"/>
          <w:sz w:val="24"/>
          <w:szCs w:val="24"/>
        </w:rPr>
        <w:t xml:space="preserve"> </w:t>
      </w:r>
    </w:p>
    <w:p w:rsidR="00002BE9" w:rsidRDefault="006E253D" w:rsidP="00002B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you motivate your child to be the best athlete, you should ensure that in doing so you nurture internal motivation. She should know that she is playing for </w:t>
      </w:r>
      <w:r w:rsidR="00002BE9">
        <w:rPr>
          <w:rFonts w:ascii="Times New Roman" w:hAnsi="Times New Roman" w:cs="Times New Roman"/>
          <w:sz w:val="24"/>
          <w:szCs w:val="24"/>
        </w:rPr>
        <w:t>herself,</w:t>
      </w:r>
      <w:r>
        <w:rPr>
          <w:rFonts w:ascii="Times New Roman" w:hAnsi="Times New Roman" w:cs="Times New Roman"/>
          <w:sz w:val="24"/>
          <w:szCs w:val="24"/>
        </w:rPr>
        <w:t xml:space="preserve"> not you, not his funs, trainers</w:t>
      </w:r>
      <w:r w:rsidR="0053383D">
        <w:rPr>
          <w:rFonts w:ascii="Times New Roman" w:hAnsi="Times New Roman" w:cs="Times New Roman"/>
          <w:sz w:val="24"/>
          <w:szCs w:val="24"/>
        </w:rPr>
        <w:t>,</w:t>
      </w:r>
      <w:r>
        <w:rPr>
          <w:rFonts w:ascii="Times New Roman" w:hAnsi="Times New Roman" w:cs="Times New Roman"/>
          <w:sz w:val="24"/>
          <w:szCs w:val="24"/>
        </w:rPr>
        <w:t xml:space="preserve"> or teammates. </w:t>
      </w:r>
      <w:r w:rsidR="00002BE9">
        <w:rPr>
          <w:rFonts w:ascii="Times New Roman" w:hAnsi="Times New Roman" w:cs="Times New Roman"/>
          <w:sz w:val="24"/>
          <w:szCs w:val="24"/>
        </w:rPr>
        <w:t>The ultimate goal of any training is improvement; similarly, you want the best out of your child as she discovers new strategies that ensure consistent improvement. Thus, it is crucial for you to inspire the spirit of continued improvement in her.</w:t>
      </w:r>
      <w:r w:rsidR="00B833B7">
        <w:rPr>
          <w:rFonts w:ascii="Times New Roman" w:hAnsi="Times New Roman" w:cs="Times New Roman"/>
          <w:sz w:val="24"/>
          <w:szCs w:val="24"/>
        </w:rPr>
        <w:t xml:space="preserve"> Enrolling your child for multiple games is very essential. Several studies have proven that multi-sport athleticism has many positive effects in sports performance. Technically, if you desire your child to be a proficient footballer, it will be harmless to enroll her for a few soccer, tennis</w:t>
      </w:r>
      <w:r w:rsidR="005436A3">
        <w:rPr>
          <w:rFonts w:ascii="Times New Roman" w:hAnsi="Times New Roman" w:cs="Times New Roman"/>
          <w:sz w:val="24"/>
          <w:szCs w:val="24"/>
        </w:rPr>
        <w:t>,</w:t>
      </w:r>
      <w:r w:rsidR="00B833B7">
        <w:rPr>
          <w:rFonts w:ascii="Times New Roman" w:hAnsi="Times New Roman" w:cs="Times New Roman"/>
          <w:sz w:val="24"/>
          <w:szCs w:val="24"/>
        </w:rPr>
        <w:t xml:space="preserve"> or gymnastics sessions.  Give her a chance to explore a few activities that she enjoys. Something </w:t>
      </w:r>
      <w:r w:rsidR="004823B2">
        <w:rPr>
          <w:rFonts w:ascii="Times New Roman" w:hAnsi="Times New Roman" w:cs="Times New Roman"/>
          <w:sz w:val="24"/>
          <w:szCs w:val="24"/>
        </w:rPr>
        <w:t xml:space="preserve">good might come out of it. At the age of eight my father was passionate of becoming a soccer player expert </w:t>
      </w:r>
      <w:r w:rsidR="004823B2">
        <w:rPr>
          <w:rFonts w:ascii="Times New Roman" w:hAnsi="Times New Roman" w:cs="Times New Roman"/>
          <w:sz w:val="24"/>
          <w:szCs w:val="24"/>
        </w:rPr>
        <w:lastRenderedPageBreak/>
        <w:t xml:space="preserve">but for his first season as a player he played football </w:t>
      </w:r>
      <w:r w:rsidR="00E60470">
        <w:rPr>
          <w:rFonts w:ascii="Times New Roman" w:hAnsi="Times New Roman" w:cs="Times New Roman"/>
          <w:sz w:val="24"/>
          <w:szCs w:val="24"/>
        </w:rPr>
        <w:t>for one year that saw him into eight years in the NFL.</w:t>
      </w:r>
    </w:p>
    <w:p w:rsidR="004577D2" w:rsidRPr="004577D2" w:rsidRDefault="004577D2" w:rsidP="00002BE9">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I understand your desire to push your child to become her best but sometimes this could be too much. When an adult, whether a parent, a trainer or a coach pressures a child, the child’s confidence is affected. Children start feeling worthless like they will never be in a position to satisfy their parents, and eventually, they start to believe that they are bad players. Low confidence in kids could result in depression and low self-esteem. Adults should communicate to children what is right and wrong. Consistent negative feedback can lead to family fights and problems. It is therefore important for parents to be good role models (Watkins, 2017).</w:t>
      </w:r>
    </w:p>
    <w:p w:rsid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Sports-related burnouts are other effects of pushing your child into sports. Instead of the child progressing in the general improvement, pushed participation to prevent the child from enjoying the game, decreasing success want and increase injury risks. The child may start to hate sports and develop disinterest in the competition.  As a result, the child may fail to realize the benefits of participating in healthy sports (Watkins, 2017).</w:t>
      </w:r>
    </w:p>
    <w:p w:rsidR="00002BE9" w:rsidRDefault="0083656F" w:rsidP="004577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Your child’s happiness </w:t>
      </w:r>
      <w:r w:rsidR="005436A3">
        <w:rPr>
          <w:rFonts w:ascii="Times New Roman" w:hAnsi="Times New Roman" w:cs="Times New Roman"/>
          <w:sz w:val="24"/>
          <w:szCs w:val="24"/>
        </w:rPr>
        <w:t>is</w:t>
      </w:r>
      <w:r w:rsidR="002A656B">
        <w:rPr>
          <w:rFonts w:ascii="Times New Roman" w:hAnsi="Times New Roman" w:cs="Times New Roman"/>
          <w:sz w:val="24"/>
          <w:szCs w:val="24"/>
        </w:rPr>
        <w:t xml:space="preserve"> </w:t>
      </w:r>
      <w:r>
        <w:rPr>
          <w:rFonts w:ascii="Times New Roman" w:hAnsi="Times New Roman" w:cs="Times New Roman"/>
          <w:sz w:val="24"/>
          <w:szCs w:val="24"/>
        </w:rPr>
        <w:t>key in every aspect of her life. If you happen to push her into sports she might hate</w:t>
      </w:r>
      <w:r w:rsidR="005436A3">
        <w:rPr>
          <w:rFonts w:ascii="Times New Roman" w:hAnsi="Times New Roman" w:cs="Times New Roman"/>
          <w:sz w:val="24"/>
          <w:szCs w:val="24"/>
        </w:rPr>
        <w:t xml:space="preserve"> them</w:t>
      </w:r>
      <w:r>
        <w:rPr>
          <w:rFonts w:ascii="Times New Roman" w:hAnsi="Times New Roman" w:cs="Times New Roman"/>
          <w:sz w:val="24"/>
          <w:szCs w:val="24"/>
        </w:rPr>
        <w:t xml:space="preserve"> eventually. Rather than having fun during sports training or when practicing with you at home, she might start to dodge the sport and avoid you as well. The hatred could also worsen the bond between you and her, preventing her from communicating her needs to you. </w:t>
      </w:r>
      <w:r w:rsidR="005A5D88">
        <w:rPr>
          <w:rFonts w:ascii="Times New Roman" w:hAnsi="Times New Roman" w:cs="Times New Roman"/>
          <w:sz w:val="24"/>
          <w:szCs w:val="24"/>
        </w:rPr>
        <w:t xml:space="preserve">Communication lines between a parent and a child must be open always to ensure that the child’s needs are met appropriately. </w:t>
      </w:r>
      <w:r w:rsidR="00553B92">
        <w:rPr>
          <w:rFonts w:ascii="Times New Roman" w:hAnsi="Times New Roman" w:cs="Times New Roman"/>
          <w:sz w:val="24"/>
          <w:szCs w:val="24"/>
        </w:rPr>
        <w:t>Breaking the child-parent bond means closure of the co</w:t>
      </w:r>
      <w:r w:rsidR="005436A3">
        <w:rPr>
          <w:rFonts w:ascii="Times New Roman" w:hAnsi="Times New Roman" w:cs="Times New Roman"/>
          <w:sz w:val="24"/>
          <w:szCs w:val="24"/>
        </w:rPr>
        <w:t>mmunication lines</w:t>
      </w:r>
      <w:r w:rsidR="00553B92">
        <w:rPr>
          <w:rFonts w:ascii="Times New Roman" w:hAnsi="Times New Roman" w:cs="Times New Roman"/>
          <w:sz w:val="24"/>
          <w:szCs w:val="24"/>
        </w:rPr>
        <w:t xml:space="preserve"> preventing the child from confining her needs to you as a parent. This might force her to seek solitude from her peers who might not have</w:t>
      </w:r>
      <w:r w:rsidR="005436A3">
        <w:rPr>
          <w:rFonts w:ascii="Times New Roman" w:hAnsi="Times New Roman" w:cs="Times New Roman"/>
          <w:sz w:val="24"/>
          <w:szCs w:val="24"/>
        </w:rPr>
        <w:t xml:space="preserve"> the</w:t>
      </w:r>
      <w:r w:rsidR="00553B92">
        <w:rPr>
          <w:rFonts w:ascii="Times New Roman" w:hAnsi="Times New Roman" w:cs="Times New Roman"/>
          <w:sz w:val="24"/>
          <w:szCs w:val="24"/>
        </w:rPr>
        <w:t xml:space="preserve"> best intentions for her.</w:t>
      </w:r>
    </w:p>
    <w:p w:rsidR="00002BE9" w:rsidRDefault="004577D2" w:rsidP="004D6988">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lastRenderedPageBreak/>
        <w:t>Although many could argue that fear of punishment is the only way children learn what is right and wrong, I think that use of punishment is neither the sole nor the good way of successfully disciplining your child. Most people think that the terms discipline and punishment are interchangeable. However, the two words have different meanings.  Disciplining a child means teaching or training them to behave according to rules or a certain manner. On the other hand, punishment refers to inflicting suffering due to a previous act or behavior (Gershoff, 2013).</w:t>
      </w:r>
    </w:p>
    <w:p w:rsidR="00C64A3B" w:rsidRDefault="004577D2" w:rsidP="00002BE9">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Punishment is a fear-based method of instilling discipline and most often fear is dangerous to the human brain. Children and especially toddlers and preschoolers are curious, ambitious</w:t>
      </w:r>
      <w:r w:rsidR="00E51A4C">
        <w:rPr>
          <w:rFonts w:ascii="Times New Roman" w:hAnsi="Times New Roman" w:cs="Times New Roman"/>
          <w:sz w:val="24"/>
          <w:szCs w:val="24"/>
        </w:rPr>
        <w:t>,</w:t>
      </w:r>
      <w:r w:rsidRPr="004577D2">
        <w:rPr>
          <w:rFonts w:ascii="Times New Roman" w:hAnsi="Times New Roman" w:cs="Times New Roman"/>
          <w:sz w:val="24"/>
          <w:szCs w:val="24"/>
        </w:rPr>
        <w:t xml:space="preserve"> and fearless. They are unknowledgeable about safety and do not understand why they are expected to behave in a particular manner. Kids often find themselves in trouble at homes which translate into fear-based punishment threats. Fear evokes the fight-flight mechanism making the emotional brain take over the thinking brain. Intense fear results in the creation of a special memory which is stored separately from the normal memory. The special memory is fixed into the brain instilling a miserable feeling in us which ensures that the previous behavior is not repeated in future. Indeed fear can translate into behavioral change. However, the fear-based memory forms the foundation for mental illnesses such as anxiety and depression among others.  </w:t>
      </w:r>
    </w:p>
    <w:p w:rsidR="00C64A3B" w:rsidRDefault="00C64A3B" w:rsidP="00C64A3B">
      <w:pPr>
        <w:spacing w:line="480" w:lineRule="auto"/>
        <w:ind w:firstLine="720"/>
        <w:rPr>
          <w:rFonts w:ascii="Times New Roman" w:hAnsi="Times New Roman" w:cs="Times New Roman"/>
          <w:sz w:val="24"/>
          <w:szCs w:val="24"/>
        </w:rPr>
      </w:pPr>
      <w:r w:rsidRPr="00C64A3B">
        <w:rPr>
          <w:rFonts w:ascii="Times New Roman" w:hAnsi="Times New Roman" w:cs="Times New Roman"/>
          <w:sz w:val="24"/>
          <w:szCs w:val="24"/>
        </w:rPr>
        <w:t>The creation of the special memory does not require our brain thinking permission. As a result, it is difficult to avoid its subsequent health threatening effects. To most parents, punishing a child severely is not a life threatening state that translates to intense fear. According to them, hitting or yelling at a child has temporal effects that he/she can quickly recover from. They assume that children have a lot of option to help recover. They can open up to friends, pay attention to other activities</w:t>
      </w:r>
      <w:r w:rsidR="005436A3">
        <w:rPr>
          <w:rFonts w:ascii="Times New Roman" w:hAnsi="Times New Roman" w:cs="Times New Roman"/>
          <w:sz w:val="24"/>
          <w:szCs w:val="24"/>
        </w:rPr>
        <w:t>,</w:t>
      </w:r>
      <w:r w:rsidRPr="00C64A3B">
        <w:rPr>
          <w:rFonts w:ascii="Times New Roman" w:hAnsi="Times New Roman" w:cs="Times New Roman"/>
          <w:sz w:val="24"/>
          <w:szCs w:val="24"/>
        </w:rPr>
        <w:t xml:space="preserve"> or just avoid the person who punished them. However, parents forget that they mean the world to their children. They are the primary and the sole providers to their children. They are meant to meet all the necessities of these kids be it food or safety. Children do not choose their parents or care-takers. They have to survive with whoever they find themselves with. So to them it’s a </w:t>
      </w:r>
      <w:r w:rsidR="005436A3">
        <w:rPr>
          <w:rFonts w:ascii="Times New Roman" w:hAnsi="Times New Roman" w:cs="Times New Roman"/>
          <w:sz w:val="24"/>
          <w:szCs w:val="24"/>
        </w:rPr>
        <w:t xml:space="preserve">matter of life </w:t>
      </w:r>
      <w:r w:rsidRPr="00C64A3B">
        <w:rPr>
          <w:rFonts w:ascii="Times New Roman" w:hAnsi="Times New Roman" w:cs="Times New Roman"/>
          <w:sz w:val="24"/>
          <w:szCs w:val="24"/>
        </w:rPr>
        <w:t>and death. Additionally, adults are physically huge and have a gigantic appearance to them. Indeed, severe punishment of children by their parents or care takers can be a life threatening experience.</w:t>
      </w:r>
    </w:p>
    <w:p w:rsidR="004303EF" w:rsidRDefault="004577D2" w:rsidP="00C64A3B">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Frequent presentation of fear in a child’s brain result in chronic elevation of the stress hormone, which results in critical health issues throughout a child’s life. These health problems include brain shrinkage and subsequent memory loss, learning problems, low immunity, depression, hypertension and anxiety conditions (Gershoff, 2013).</w:t>
      </w:r>
      <w:r w:rsidR="004303EF">
        <w:rPr>
          <w:rFonts w:ascii="Times New Roman" w:hAnsi="Times New Roman" w:cs="Times New Roman"/>
          <w:sz w:val="24"/>
          <w:szCs w:val="24"/>
        </w:rPr>
        <w:t xml:space="preserve"> </w:t>
      </w:r>
    </w:p>
    <w:p w:rsidR="00C64A3B" w:rsidRDefault="00CE6EDA" w:rsidP="00C64A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fear highly contributes to emotion dysregulation, other stress factors such as range or anger can result in disconnection of the thinking brain.</w:t>
      </w:r>
      <w:r w:rsidR="000658F6">
        <w:rPr>
          <w:rFonts w:ascii="Times New Roman" w:hAnsi="Times New Roman" w:cs="Times New Roman"/>
          <w:sz w:val="24"/>
          <w:szCs w:val="24"/>
        </w:rPr>
        <w:t xml:space="preserve"> If a child is frequently punished, she/he is always in a startled state. As a result, when they experience even some mild frustrations their flight and fight responses are easily triggered. Subsequently, the emotional brain dominates and rules without the engagement of the thinking brain.</w:t>
      </w:r>
      <w:r w:rsidR="00FF1ED1">
        <w:rPr>
          <w:rFonts w:ascii="Times New Roman" w:hAnsi="Times New Roman" w:cs="Times New Roman"/>
          <w:sz w:val="24"/>
          <w:szCs w:val="24"/>
        </w:rPr>
        <w:t xml:space="preserve"> The child starts to act emotionally or cry uncontrollably because their thinking brain is inaccessible and they are not in a position to efficiently control their emotions.</w:t>
      </w:r>
      <w:r w:rsidR="006B30BB">
        <w:rPr>
          <w:rFonts w:ascii="Times New Roman" w:hAnsi="Times New Roman" w:cs="Times New Roman"/>
          <w:sz w:val="24"/>
          <w:szCs w:val="24"/>
        </w:rPr>
        <w:t xml:space="preserve"> According to several studies, harsh nurturing styles or punishments result in children poor emotional regulations and high uncontrollable violent behaviors in children.</w:t>
      </w:r>
    </w:p>
    <w:p w:rsidR="00604733" w:rsidRDefault="00604733" w:rsidP="00002BE9">
      <w:pPr>
        <w:spacing w:line="480" w:lineRule="auto"/>
        <w:ind w:firstLine="720"/>
        <w:rPr>
          <w:rFonts w:ascii="Times New Roman" w:hAnsi="Times New Roman" w:cs="Times New Roman"/>
          <w:sz w:val="24"/>
          <w:szCs w:val="24"/>
        </w:rPr>
      </w:pPr>
    </w:p>
    <w:p w:rsidR="00296EFC" w:rsidRDefault="00296EFC" w:rsidP="00296EFC">
      <w:pPr>
        <w:spacing w:line="480" w:lineRule="auto"/>
        <w:rPr>
          <w:rFonts w:ascii="Times New Roman" w:hAnsi="Times New Roman" w:cs="Times New Roman"/>
          <w:sz w:val="24"/>
          <w:szCs w:val="24"/>
        </w:rPr>
      </w:pPr>
    </w:p>
    <w:p w:rsidR="004577D2" w:rsidRPr="004577D2" w:rsidRDefault="004577D2" w:rsidP="00296EFC">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Childhood development could not be possible without the application of a set of principles which have been approved by several psychologists. These principles must be applied as a whole in ensuring an appropriate life-development approach (TKCalifornia, ND). Based on the principles, below is a hypothetical day plan aimed to promote cognitive, social-emotional and linguistic development of a middle-childhood child.</w:t>
      </w:r>
    </w:p>
    <w:p w:rsid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9:00-10:00 am- Interactive game playing. We will be climbing ladders in turns</w:t>
      </w:r>
    </w:p>
    <w:p w:rsidR="000F06A6" w:rsidRPr="004577D2" w:rsidRDefault="000F06A6" w:rsidP="004577D2">
      <w:pPr>
        <w:spacing w:line="480" w:lineRule="auto"/>
        <w:ind w:firstLine="720"/>
        <w:rPr>
          <w:rFonts w:ascii="Times New Roman" w:hAnsi="Times New Roman" w:cs="Times New Roman"/>
          <w:sz w:val="24"/>
          <w:szCs w:val="24"/>
        </w:rPr>
      </w:pPr>
      <w:r>
        <w:rPr>
          <w:rFonts w:ascii="Times New Roman" w:hAnsi="Times New Roman" w:cs="Times New Roman"/>
          <w:sz w:val="24"/>
          <w:szCs w:val="24"/>
        </w:rPr>
        <w:t>10:00-11:00 am- story telling</w:t>
      </w:r>
    </w:p>
    <w:p w:rsidR="000F06A6" w:rsidRPr="004577D2" w:rsidRDefault="004577D2" w:rsidP="000F06A6">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2:00-3: 00 pm- labeling emotional pictures on the wall</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3:00-4:00 pm- coloring</w:t>
      </w:r>
    </w:p>
    <w:p w:rsid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Interactive game playing would involve a playing game such as ladders which encourage the children to play in turns. This will enable proficient and cooperative interaction of the child with the other kids and create a friendship with other children. For instance, when children play using the same ladder, you will have to guide them in taking turns. At the same time, children will learn language by supporting turn-taking by saying, for instance, “Now is Oscar’s turn. Now its Mary’s” turn and so on and so forth.</w:t>
      </w:r>
    </w:p>
    <w:p w:rsidR="00D321F8" w:rsidRDefault="000F06A6" w:rsidP="00D321F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second session we will engage in storytelling. The teacher will read a story about t</w:t>
      </w:r>
      <w:r w:rsidR="005436A3">
        <w:rPr>
          <w:rFonts w:ascii="Times New Roman" w:hAnsi="Times New Roman" w:cs="Times New Roman"/>
          <w:sz w:val="24"/>
          <w:szCs w:val="24"/>
        </w:rPr>
        <w:t>wo friends who ha</w:t>
      </w:r>
      <w:r>
        <w:rPr>
          <w:rFonts w:ascii="Times New Roman" w:hAnsi="Times New Roman" w:cs="Times New Roman"/>
          <w:sz w:val="24"/>
          <w:szCs w:val="24"/>
        </w:rPr>
        <w:t>d to part ways because one of them was moving to another state. After reading the story the teacher will ask the children to share the different ways in which they would comfort the child who was left. As the teacher reads through the story she will be pointing at the face of the child in the story or use an already drawn picture to illustrate how the child feels</w:t>
      </w:r>
      <w:r w:rsidR="00D321F8">
        <w:rPr>
          <w:rFonts w:ascii="Times New Roman" w:hAnsi="Times New Roman" w:cs="Times New Roman"/>
          <w:sz w:val="24"/>
          <w:szCs w:val="24"/>
        </w:rPr>
        <w:t>. The teacher will then encourage the children to draw similar pictures or write emotional words that describes the feeling in the pictures.</w:t>
      </w:r>
      <w:r w:rsidR="004315EF">
        <w:rPr>
          <w:rFonts w:ascii="Times New Roman" w:hAnsi="Times New Roman" w:cs="Times New Roman"/>
          <w:sz w:val="24"/>
          <w:szCs w:val="24"/>
        </w:rPr>
        <w:t xml:space="preserve"> The session will provide the kids with a social-emotional interaction experience that will ensure social-emotional development.</w:t>
      </w:r>
    </w:p>
    <w:p w:rsidR="004577D2" w:rsidRPr="004577D2" w:rsidRDefault="004577D2" w:rsidP="00D321F8">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Labeling emotional pictures will illustrate a child’s understanding of how people behave, feel, think, and their personal characteristics. The teacher will ask each child at a time to go touch a specific emotional picture on the wall and say what is happening in that picture. Additionally, the teacher will use a known song to communicate emotional words with new feeling vocabularies accompanied by relevant gestures and movements.  This will ensure social-emotional and linguistic development.</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In the coloring session, children will be given crayons and pictures to color. This will encourage children engagement and persistence. As a result, the child will be able to persist while trying to understand and master a self-chosen activity despite the challenges and difficulties involved. This will promote cognitive development.</w:t>
      </w:r>
    </w:p>
    <w:p w:rsidR="00EC75A4"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This plan assumes Piagetian and Psychoanalytic Perspective which states that cognitive, social-emotional, and linguistic development are interrelated. This is because almost every step in the plan promotes the development of more than one domain. For instance, the interactive game playing promotes both linguistics and social-emotional developments.</w:t>
      </w: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C405E1" w:rsidRDefault="00C405E1" w:rsidP="00C405E1">
      <w:pPr>
        <w:spacing w:line="480" w:lineRule="auto"/>
        <w:rPr>
          <w:rFonts w:ascii="Times New Roman" w:hAnsi="Times New Roman" w:cs="Times New Roman"/>
          <w:sz w:val="24"/>
          <w:szCs w:val="24"/>
        </w:rPr>
      </w:pPr>
    </w:p>
    <w:p w:rsidR="00EC75A4" w:rsidRDefault="00EC75A4" w:rsidP="00C405E1">
      <w:pPr>
        <w:spacing w:line="480" w:lineRule="auto"/>
        <w:jc w:val="center"/>
        <w:rPr>
          <w:rFonts w:ascii="Times New Roman" w:hAnsi="Times New Roman" w:cs="Times New Roman"/>
          <w:b/>
          <w:sz w:val="24"/>
          <w:szCs w:val="24"/>
        </w:rPr>
      </w:pPr>
      <w:r w:rsidRPr="00EC75A4">
        <w:rPr>
          <w:rFonts w:ascii="Times New Roman" w:hAnsi="Times New Roman" w:cs="Times New Roman"/>
          <w:b/>
          <w:sz w:val="24"/>
          <w:szCs w:val="24"/>
        </w:rPr>
        <w:t>References</w:t>
      </w:r>
    </w:p>
    <w:p w:rsidR="00F21246" w:rsidRDefault="00F21246" w:rsidP="00F21246">
      <w:pPr>
        <w:spacing w:line="480" w:lineRule="auto"/>
        <w:ind w:left="720" w:hanging="720"/>
        <w:rPr>
          <w:rFonts w:ascii="Times New Roman" w:hAnsi="Times New Roman" w:cs="Times New Roman"/>
          <w:sz w:val="24"/>
          <w:szCs w:val="24"/>
        </w:rPr>
      </w:pPr>
      <w:r w:rsidRPr="00EC75A4">
        <w:rPr>
          <w:rFonts w:ascii="Times New Roman" w:hAnsi="Times New Roman" w:cs="Times New Roman"/>
          <w:sz w:val="24"/>
          <w:szCs w:val="24"/>
        </w:rPr>
        <w:t>Gershoff, E. T. (2013). Spanking and child development: We know enough now to stop hitting our children. </w:t>
      </w:r>
      <w:r w:rsidRPr="00EC75A4">
        <w:rPr>
          <w:rFonts w:ascii="Times New Roman" w:hAnsi="Times New Roman" w:cs="Times New Roman"/>
          <w:i/>
          <w:iCs/>
          <w:sz w:val="24"/>
          <w:szCs w:val="24"/>
        </w:rPr>
        <w:t>Child development perspectives</w:t>
      </w:r>
      <w:r w:rsidRPr="00EC75A4">
        <w:rPr>
          <w:rFonts w:ascii="Times New Roman" w:hAnsi="Times New Roman" w:cs="Times New Roman"/>
          <w:sz w:val="24"/>
          <w:szCs w:val="24"/>
        </w:rPr>
        <w:t>, </w:t>
      </w:r>
      <w:r w:rsidRPr="00EC75A4">
        <w:rPr>
          <w:rFonts w:ascii="Times New Roman" w:hAnsi="Times New Roman" w:cs="Times New Roman"/>
          <w:i/>
          <w:iCs/>
          <w:sz w:val="24"/>
          <w:szCs w:val="24"/>
        </w:rPr>
        <w:t>7</w:t>
      </w:r>
      <w:r w:rsidRPr="00EC75A4">
        <w:rPr>
          <w:rFonts w:ascii="Times New Roman" w:hAnsi="Times New Roman" w:cs="Times New Roman"/>
          <w:sz w:val="24"/>
          <w:szCs w:val="24"/>
        </w:rPr>
        <w:t>(3), 133-137.</w:t>
      </w:r>
    </w:p>
    <w:p w:rsidR="00F21246" w:rsidRDefault="00F21246" w:rsidP="00F2124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TKCalifornia. Social Emotional Teaching Strategies. </w:t>
      </w:r>
      <w:r w:rsidRPr="00EC75A4">
        <w:rPr>
          <w:rFonts w:ascii="Times New Roman" w:hAnsi="Times New Roman" w:cs="Times New Roman"/>
          <w:i/>
          <w:sz w:val="24"/>
          <w:szCs w:val="24"/>
        </w:rPr>
        <w:t>A project of Early Edge California</w:t>
      </w:r>
      <w:r>
        <w:rPr>
          <w:rFonts w:ascii="Times New Roman" w:hAnsi="Times New Roman" w:cs="Times New Roman"/>
          <w:i/>
          <w:sz w:val="24"/>
          <w:szCs w:val="24"/>
        </w:rPr>
        <w:t xml:space="preserve">. </w:t>
      </w:r>
      <w:r w:rsidRPr="00EC75A4">
        <w:rPr>
          <w:rFonts w:ascii="Times New Roman" w:hAnsi="Times New Roman" w:cs="Times New Roman"/>
          <w:sz w:val="24"/>
          <w:szCs w:val="24"/>
        </w:rPr>
        <w:t>Retrieved from: https://tkcalifornia.org/teaching-tools/social-emotional/teaching-strategies/#1500622715311-982caf64-6257</w:t>
      </w:r>
      <w:r>
        <w:rPr>
          <w:rFonts w:ascii="Times New Roman" w:hAnsi="Times New Roman" w:cs="Times New Roman"/>
          <w:sz w:val="24"/>
          <w:szCs w:val="24"/>
        </w:rPr>
        <w:t>.</w:t>
      </w:r>
    </w:p>
    <w:p w:rsidR="00F21246" w:rsidRDefault="00F21246" w:rsidP="00F2124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Watkins, S. (2017). How to Raise a Professional Athlete. Retrieved from: </w:t>
      </w:r>
      <w:r w:rsidRPr="00F21246">
        <w:rPr>
          <w:rFonts w:ascii="Times New Roman" w:hAnsi="Times New Roman" w:cs="Times New Roman"/>
          <w:sz w:val="24"/>
          <w:szCs w:val="24"/>
        </w:rPr>
        <w:t>https://howdoesshe.com/raise-a-professional-athlete/</w:t>
      </w:r>
    </w:p>
    <w:p w:rsidR="00F21246" w:rsidRPr="00EC75A4" w:rsidRDefault="00F21246" w:rsidP="00EC75A4">
      <w:pPr>
        <w:spacing w:line="480" w:lineRule="auto"/>
        <w:rPr>
          <w:rFonts w:ascii="Times New Roman" w:hAnsi="Times New Roman" w:cs="Times New Roman"/>
          <w:sz w:val="24"/>
          <w:szCs w:val="24"/>
        </w:rPr>
      </w:pPr>
    </w:p>
    <w:sectPr w:rsidR="00F21246" w:rsidRPr="00EC75A4" w:rsidSect="00D20C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17A" w:rsidRDefault="0057417A" w:rsidP="00D20C81">
      <w:pPr>
        <w:spacing w:after="0" w:line="240" w:lineRule="auto"/>
      </w:pPr>
      <w:r>
        <w:separator/>
      </w:r>
    </w:p>
  </w:endnote>
  <w:endnote w:type="continuationSeparator" w:id="0">
    <w:p w:rsidR="0057417A" w:rsidRDefault="0057417A" w:rsidP="00D20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17A" w:rsidRDefault="0057417A" w:rsidP="00D20C81">
      <w:pPr>
        <w:spacing w:after="0" w:line="240" w:lineRule="auto"/>
      </w:pPr>
      <w:r>
        <w:separator/>
      </w:r>
    </w:p>
  </w:footnote>
  <w:footnote w:type="continuationSeparator" w:id="0">
    <w:p w:rsidR="0057417A" w:rsidRDefault="0057417A" w:rsidP="00D20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D3" w:rsidRDefault="00553FD3">
    <w:pPr>
      <w:pStyle w:val="Header"/>
      <w:jc w:val="right"/>
    </w:pPr>
    <w:r>
      <w:rPr>
        <w:rFonts w:ascii="Times New Roman" w:hAnsi="Times New Roman" w:cs="Times New Roman"/>
        <w:sz w:val="24"/>
        <w:szCs w:val="24"/>
      </w:rPr>
      <w:t xml:space="preserve">PSYCHOLOGICAL DEVELOPMENT                                                                                          </w:t>
    </w:r>
    <w:sdt>
      <w:sdtPr>
        <w:id w:val="834309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3C46">
          <w:rPr>
            <w:noProof/>
          </w:rPr>
          <w:t>3</w:t>
        </w:r>
        <w:r>
          <w:rPr>
            <w:noProof/>
          </w:rPr>
          <w:fldChar w:fldCharType="end"/>
        </w:r>
      </w:sdtContent>
    </w:sdt>
  </w:p>
  <w:p w:rsidR="00D20C81" w:rsidRDefault="00D20C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C81" w:rsidRDefault="00553FD3">
    <w:pPr>
      <w:pStyle w:val="Header"/>
      <w:jc w:val="right"/>
    </w:pPr>
    <w:r>
      <w:rPr>
        <w:rFonts w:ascii="Times New Roman" w:hAnsi="Times New Roman" w:cs="Times New Roman"/>
        <w:sz w:val="24"/>
        <w:szCs w:val="24"/>
      </w:rPr>
      <w:t xml:space="preserve">Running head: PSYCHOLOGICAL DEVELOPMENT                                                                 </w:t>
    </w:r>
    <w:sdt>
      <w:sdtPr>
        <w:id w:val="-1680184969"/>
        <w:docPartObj>
          <w:docPartGallery w:val="Page Numbers (Top of Page)"/>
          <w:docPartUnique/>
        </w:docPartObj>
      </w:sdtPr>
      <w:sdtEndPr>
        <w:rPr>
          <w:noProof/>
        </w:rPr>
      </w:sdtEndPr>
      <w:sdtContent>
        <w:r w:rsidR="00D20C81">
          <w:fldChar w:fldCharType="begin"/>
        </w:r>
        <w:r w:rsidR="00D20C81">
          <w:instrText xml:space="preserve"> PAGE   \* MERGEFORMAT </w:instrText>
        </w:r>
        <w:r w:rsidR="00D20C81">
          <w:fldChar w:fldCharType="separate"/>
        </w:r>
        <w:r w:rsidR="00E33C46">
          <w:rPr>
            <w:noProof/>
          </w:rPr>
          <w:t>1</w:t>
        </w:r>
        <w:r w:rsidR="00D20C81">
          <w:rPr>
            <w:noProof/>
          </w:rPr>
          <w:fldChar w:fldCharType="end"/>
        </w:r>
      </w:sdtContent>
    </w:sdt>
  </w:p>
  <w:p w:rsidR="00D20C81" w:rsidRDefault="00D20C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154"/>
    <w:rsid w:val="00002BE9"/>
    <w:rsid w:val="00053880"/>
    <w:rsid w:val="000658F6"/>
    <w:rsid w:val="000965A6"/>
    <w:rsid w:val="000F06A6"/>
    <w:rsid w:val="00194E67"/>
    <w:rsid w:val="001D0565"/>
    <w:rsid w:val="001F6B47"/>
    <w:rsid w:val="00296EFC"/>
    <w:rsid w:val="002A656B"/>
    <w:rsid w:val="002E7D01"/>
    <w:rsid w:val="003A6313"/>
    <w:rsid w:val="004303EF"/>
    <w:rsid w:val="004315EF"/>
    <w:rsid w:val="004577D2"/>
    <w:rsid w:val="004823B2"/>
    <w:rsid w:val="00490B31"/>
    <w:rsid w:val="004B4C0E"/>
    <w:rsid w:val="004D6988"/>
    <w:rsid w:val="0053383D"/>
    <w:rsid w:val="005370AE"/>
    <w:rsid w:val="005436A3"/>
    <w:rsid w:val="00552943"/>
    <w:rsid w:val="00553B92"/>
    <w:rsid w:val="00553FD3"/>
    <w:rsid w:val="0057417A"/>
    <w:rsid w:val="005912BA"/>
    <w:rsid w:val="005A5D88"/>
    <w:rsid w:val="00604733"/>
    <w:rsid w:val="00640277"/>
    <w:rsid w:val="006608D1"/>
    <w:rsid w:val="00684682"/>
    <w:rsid w:val="0069186B"/>
    <w:rsid w:val="006B30BB"/>
    <w:rsid w:val="006E253D"/>
    <w:rsid w:val="0070377E"/>
    <w:rsid w:val="007043DA"/>
    <w:rsid w:val="00734725"/>
    <w:rsid w:val="00744A41"/>
    <w:rsid w:val="007643EB"/>
    <w:rsid w:val="007973CA"/>
    <w:rsid w:val="007A2154"/>
    <w:rsid w:val="007E0765"/>
    <w:rsid w:val="0083429D"/>
    <w:rsid w:val="0083656F"/>
    <w:rsid w:val="008846AF"/>
    <w:rsid w:val="008F3D4D"/>
    <w:rsid w:val="009306EC"/>
    <w:rsid w:val="00947054"/>
    <w:rsid w:val="00962DBB"/>
    <w:rsid w:val="0098439A"/>
    <w:rsid w:val="009E58EF"/>
    <w:rsid w:val="00A5287B"/>
    <w:rsid w:val="00AD5913"/>
    <w:rsid w:val="00AF1A9F"/>
    <w:rsid w:val="00B833B7"/>
    <w:rsid w:val="00BA70CB"/>
    <w:rsid w:val="00BF6EBA"/>
    <w:rsid w:val="00BF6ECE"/>
    <w:rsid w:val="00C015FE"/>
    <w:rsid w:val="00C2209C"/>
    <w:rsid w:val="00C405E1"/>
    <w:rsid w:val="00C64A3B"/>
    <w:rsid w:val="00C729D3"/>
    <w:rsid w:val="00CA2B30"/>
    <w:rsid w:val="00CE2954"/>
    <w:rsid w:val="00CE6EDA"/>
    <w:rsid w:val="00D20C81"/>
    <w:rsid w:val="00D321F8"/>
    <w:rsid w:val="00D76F8C"/>
    <w:rsid w:val="00E318C2"/>
    <w:rsid w:val="00E33C46"/>
    <w:rsid w:val="00E3554E"/>
    <w:rsid w:val="00E51A4C"/>
    <w:rsid w:val="00E60470"/>
    <w:rsid w:val="00EC75A4"/>
    <w:rsid w:val="00F07449"/>
    <w:rsid w:val="00F107A1"/>
    <w:rsid w:val="00F21246"/>
    <w:rsid w:val="00F4122F"/>
    <w:rsid w:val="00F606E4"/>
    <w:rsid w:val="00FF1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83B39-A258-4F26-8BC1-B864E4B1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5A4"/>
    <w:rPr>
      <w:color w:val="0000FF" w:themeColor="hyperlink"/>
      <w:u w:val="single"/>
    </w:rPr>
  </w:style>
  <w:style w:type="paragraph" w:styleId="Header">
    <w:name w:val="header"/>
    <w:basedOn w:val="Normal"/>
    <w:link w:val="HeaderChar"/>
    <w:uiPriority w:val="99"/>
    <w:unhideWhenUsed/>
    <w:rsid w:val="00D20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81"/>
  </w:style>
  <w:style w:type="paragraph" w:styleId="Footer">
    <w:name w:val="footer"/>
    <w:basedOn w:val="Normal"/>
    <w:link w:val="FooterChar"/>
    <w:uiPriority w:val="99"/>
    <w:unhideWhenUsed/>
    <w:rsid w:val="00D20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81"/>
  </w:style>
  <w:style w:type="paragraph" w:styleId="BalloonText">
    <w:name w:val="Balloon Text"/>
    <w:basedOn w:val="Normal"/>
    <w:link w:val="BalloonTextChar"/>
    <w:uiPriority w:val="99"/>
    <w:semiHidden/>
    <w:unhideWhenUsed/>
    <w:rsid w:val="00D20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C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234328">
      <w:bodyDiv w:val="1"/>
      <w:marLeft w:val="0"/>
      <w:marRight w:val="0"/>
      <w:marTop w:val="0"/>
      <w:marBottom w:val="0"/>
      <w:divBdr>
        <w:top w:val="none" w:sz="0" w:space="0" w:color="auto"/>
        <w:left w:val="none" w:sz="0" w:space="0" w:color="auto"/>
        <w:bottom w:val="none" w:sz="0" w:space="0" w:color="auto"/>
        <w:right w:val="none" w:sz="0" w:space="0" w:color="auto"/>
      </w:divBdr>
    </w:div>
    <w:div w:id="324474033">
      <w:bodyDiv w:val="1"/>
      <w:marLeft w:val="0"/>
      <w:marRight w:val="0"/>
      <w:marTop w:val="0"/>
      <w:marBottom w:val="0"/>
      <w:divBdr>
        <w:top w:val="none" w:sz="0" w:space="0" w:color="auto"/>
        <w:left w:val="none" w:sz="0" w:space="0" w:color="auto"/>
        <w:bottom w:val="none" w:sz="0" w:space="0" w:color="auto"/>
        <w:right w:val="none" w:sz="0" w:space="0" w:color="auto"/>
      </w:divBdr>
    </w:div>
    <w:div w:id="356080161">
      <w:bodyDiv w:val="1"/>
      <w:marLeft w:val="0"/>
      <w:marRight w:val="0"/>
      <w:marTop w:val="0"/>
      <w:marBottom w:val="0"/>
      <w:divBdr>
        <w:top w:val="none" w:sz="0" w:space="0" w:color="auto"/>
        <w:left w:val="none" w:sz="0" w:space="0" w:color="auto"/>
        <w:bottom w:val="none" w:sz="0" w:space="0" w:color="auto"/>
        <w:right w:val="none" w:sz="0" w:space="0" w:color="auto"/>
      </w:divBdr>
    </w:div>
    <w:div w:id="467088762">
      <w:bodyDiv w:val="1"/>
      <w:marLeft w:val="0"/>
      <w:marRight w:val="0"/>
      <w:marTop w:val="0"/>
      <w:marBottom w:val="0"/>
      <w:divBdr>
        <w:top w:val="none" w:sz="0" w:space="0" w:color="auto"/>
        <w:left w:val="none" w:sz="0" w:space="0" w:color="auto"/>
        <w:bottom w:val="none" w:sz="0" w:space="0" w:color="auto"/>
        <w:right w:val="none" w:sz="0" w:space="0" w:color="auto"/>
      </w:divBdr>
    </w:div>
    <w:div w:id="546182047">
      <w:bodyDiv w:val="1"/>
      <w:marLeft w:val="0"/>
      <w:marRight w:val="0"/>
      <w:marTop w:val="0"/>
      <w:marBottom w:val="0"/>
      <w:divBdr>
        <w:top w:val="none" w:sz="0" w:space="0" w:color="auto"/>
        <w:left w:val="none" w:sz="0" w:space="0" w:color="auto"/>
        <w:bottom w:val="none" w:sz="0" w:space="0" w:color="auto"/>
        <w:right w:val="none" w:sz="0" w:space="0" w:color="auto"/>
      </w:divBdr>
    </w:div>
    <w:div w:id="873154474">
      <w:bodyDiv w:val="1"/>
      <w:marLeft w:val="0"/>
      <w:marRight w:val="0"/>
      <w:marTop w:val="0"/>
      <w:marBottom w:val="0"/>
      <w:divBdr>
        <w:top w:val="none" w:sz="0" w:space="0" w:color="auto"/>
        <w:left w:val="none" w:sz="0" w:space="0" w:color="auto"/>
        <w:bottom w:val="none" w:sz="0" w:space="0" w:color="auto"/>
        <w:right w:val="none" w:sz="0" w:space="0" w:color="auto"/>
      </w:divBdr>
    </w:div>
    <w:div w:id="1451390723">
      <w:bodyDiv w:val="1"/>
      <w:marLeft w:val="0"/>
      <w:marRight w:val="0"/>
      <w:marTop w:val="0"/>
      <w:marBottom w:val="0"/>
      <w:divBdr>
        <w:top w:val="none" w:sz="0" w:space="0" w:color="auto"/>
        <w:left w:val="none" w:sz="0" w:space="0" w:color="auto"/>
        <w:bottom w:val="none" w:sz="0" w:space="0" w:color="auto"/>
        <w:right w:val="none" w:sz="0" w:space="0" w:color="auto"/>
      </w:divBdr>
    </w:div>
    <w:div w:id="1481312519">
      <w:bodyDiv w:val="1"/>
      <w:marLeft w:val="0"/>
      <w:marRight w:val="0"/>
      <w:marTop w:val="0"/>
      <w:marBottom w:val="0"/>
      <w:divBdr>
        <w:top w:val="none" w:sz="0" w:space="0" w:color="auto"/>
        <w:left w:val="none" w:sz="0" w:space="0" w:color="auto"/>
        <w:bottom w:val="none" w:sz="0" w:space="0" w:color="auto"/>
        <w:right w:val="none" w:sz="0" w:space="0" w:color="auto"/>
      </w:divBdr>
    </w:div>
    <w:div w:id="177728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2018-12-21T07:26:00Z</dcterms:created>
  <dcterms:modified xsi:type="dcterms:W3CDTF">2018-12-21T07:26:00Z</dcterms:modified>
</cp:coreProperties>
</file>